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0D" w:rsidRDefault="00AC060D" w:rsidP="00AC060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075DFEF3" wp14:editId="3C0A773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Pr="00015B83" w:rsidRDefault="00AC060D" w:rsidP="00AC060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AC060D" w:rsidRDefault="00AC060D" w:rsidP="00AC060D">
      <w:pPr>
        <w:widowControl w:val="0"/>
        <w:jc w:val="center"/>
        <w:rPr>
          <w:b/>
          <w:sz w:val="16"/>
          <w:szCs w:val="16"/>
        </w:rPr>
      </w:pPr>
    </w:p>
    <w:p w:rsidR="00AC060D" w:rsidRDefault="00AC060D" w:rsidP="00AC060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AC060D" w:rsidRDefault="00AC060D" w:rsidP="00AC060D">
      <w:pPr>
        <w:widowControl w:val="0"/>
        <w:jc w:val="center"/>
      </w:pPr>
    </w:p>
    <w:p w:rsidR="00AC060D" w:rsidRDefault="00AC060D" w:rsidP="00AC060D">
      <w:pPr>
        <w:widowControl w:val="0"/>
        <w:jc w:val="center"/>
      </w:pPr>
    </w:p>
    <w:p w:rsidR="00AC060D" w:rsidRDefault="00A93368" w:rsidP="00AC060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Pr="003F7611">
        <w:rPr>
          <w:b/>
          <w:sz w:val="24"/>
        </w:rPr>
        <w:t>0</w:t>
      </w:r>
      <w:r w:rsidR="00955747">
        <w:rPr>
          <w:b/>
          <w:sz w:val="24"/>
        </w:rPr>
        <w:t>2</w:t>
      </w:r>
      <w:r w:rsidR="00DD6E30">
        <w:rPr>
          <w:b/>
          <w:sz w:val="24"/>
        </w:rPr>
        <w:t>.0</w:t>
      </w:r>
      <w:r w:rsidRPr="003F7611">
        <w:rPr>
          <w:b/>
          <w:sz w:val="24"/>
        </w:rPr>
        <w:t>3</w:t>
      </w:r>
      <w:r w:rsidR="00DD6E30">
        <w:rPr>
          <w:b/>
          <w:sz w:val="24"/>
        </w:rPr>
        <w:t>.202</w:t>
      </w:r>
      <w:r w:rsidRPr="003F7611">
        <w:rPr>
          <w:b/>
          <w:sz w:val="24"/>
        </w:rPr>
        <w:t>3</w:t>
      </w:r>
      <w:r w:rsidR="00DD6E30">
        <w:rPr>
          <w:b/>
          <w:sz w:val="24"/>
        </w:rPr>
        <w:t xml:space="preserve"> </w:t>
      </w:r>
      <w:r w:rsidR="00C362D4">
        <w:rPr>
          <w:b/>
          <w:sz w:val="24"/>
        </w:rPr>
        <w:tab/>
      </w:r>
      <w:r w:rsidR="00C362D4">
        <w:rPr>
          <w:b/>
          <w:sz w:val="24"/>
        </w:rPr>
        <w:tab/>
      </w:r>
      <w:r w:rsidR="00B41CDE" w:rsidRPr="00B4678C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955747">
        <w:rPr>
          <w:b/>
          <w:sz w:val="24"/>
        </w:rPr>
        <w:t xml:space="preserve">  </w:t>
      </w:r>
      <w:r w:rsidR="00AC060D">
        <w:rPr>
          <w:b/>
          <w:sz w:val="24"/>
        </w:rPr>
        <w:t xml:space="preserve"> № </w:t>
      </w:r>
      <w:r w:rsidR="00955747">
        <w:rPr>
          <w:b/>
          <w:sz w:val="24"/>
        </w:rPr>
        <w:t>360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625CEF" w:rsidRDefault="00B50DB9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О внесении изменений в </w:t>
      </w:r>
      <w:r w:rsidR="009911CD">
        <w:rPr>
          <w:b/>
          <w:szCs w:val="24"/>
        </w:rPr>
        <w:t>с</w:t>
      </w:r>
      <w:r w:rsidR="009911CD" w:rsidRPr="001E7E2E">
        <w:rPr>
          <w:b/>
          <w:szCs w:val="24"/>
        </w:rPr>
        <w:t>хем</w:t>
      </w:r>
      <w:r w:rsidR="009911CD">
        <w:rPr>
          <w:b/>
          <w:szCs w:val="24"/>
        </w:rPr>
        <w:t>у</w:t>
      </w:r>
      <w:r w:rsidR="009911CD" w:rsidRPr="001E7E2E">
        <w:rPr>
          <w:b/>
          <w:szCs w:val="24"/>
        </w:rPr>
        <w:t xml:space="preserve"> размещения нестационарных торговых объектов </w:t>
      </w:r>
    </w:p>
    <w:p w:rsidR="008C4EAD" w:rsidRPr="001E7E2E" w:rsidRDefault="009911CD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на территории Печенгского муниципального </w:t>
      </w:r>
      <w:r w:rsidRPr="00A35603">
        <w:rPr>
          <w:b/>
        </w:rPr>
        <w:t>округа</w:t>
      </w:r>
      <w:r>
        <w:rPr>
          <w:b/>
        </w:rPr>
        <w:t>, утвержденную</w:t>
      </w:r>
      <w:r w:rsidRPr="001E7E2E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>постановление</w:t>
      </w:r>
      <w:r>
        <w:rPr>
          <w:b/>
          <w:szCs w:val="24"/>
        </w:rPr>
        <w:t>м</w:t>
      </w:r>
      <w:r w:rsidR="00B50DB9" w:rsidRPr="001E7E2E">
        <w:rPr>
          <w:b/>
          <w:szCs w:val="24"/>
        </w:rPr>
        <w:t xml:space="preserve"> администр</w:t>
      </w:r>
      <w:r w:rsidR="00A93368">
        <w:rPr>
          <w:b/>
          <w:szCs w:val="24"/>
        </w:rPr>
        <w:t>ации Печенгского муниципального</w:t>
      </w:r>
      <w:r w:rsidR="00A93368" w:rsidRPr="00A93368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 xml:space="preserve">округа от </w:t>
      </w:r>
      <w:r w:rsidR="00B60DD4" w:rsidRPr="001E7E2E">
        <w:rPr>
          <w:b/>
          <w:szCs w:val="24"/>
        </w:rPr>
        <w:t>31.03.2021</w:t>
      </w:r>
      <w:r w:rsidR="00B50DB9" w:rsidRPr="001E7E2E">
        <w:rPr>
          <w:b/>
          <w:szCs w:val="24"/>
        </w:rPr>
        <w:t xml:space="preserve"> № </w:t>
      </w:r>
      <w:r w:rsidR="00B60DD4" w:rsidRPr="001E7E2E">
        <w:rPr>
          <w:b/>
          <w:szCs w:val="24"/>
        </w:rPr>
        <w:t>251</w:t>
      </w:r>
    </w:p>
    <w:p w:rsidR="004D3FD1" w:rsidRPr="00DE5563" w:rsidRDefault="004D3FD1" w:rsidP="008C4EAD">
      <w:pPr>
        <w:widowControl w:val="0"/>
        <w:rPr>
          <w:b/>
          <w:sz w:val="24"/>
          <w:szCs w:val="24"/>
        </w:rPr>
      </w:pPr>
    </w:p>
    <w:p w:rsidR="004C418F" w:rsidRDefault="004C418F" w:rsidP="008C4EAD">
      <w:pPr>
        <w:widowControl w:val="0"/>
        <w:rPr>
          <w:b/>
          <w:sz w:val="24"/>
          <w:szCs w:val="24"/>
        </w:rPr>
      </w:pPr>
    </w:p>
    <w:p w:rsidR="004D3FD1" w:rsidRPr="00AC060D" w:rsidRDefault="00C92A15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 xml:space="preserve">В связи с </w:t>
      </w:r>
      <w:r w:rsidR="00672E5D" w:rsidRPr="00AC060D">
        <w:rPr>
          <w:sz w:val="24"/>
          <w:szCs w:val="24"/>
        </w:rPr>
        <w:t xml:space="preserve">актуализацией </w:t>
      </w:r>
      <w:r w:rsidR="009911CD">
        <w:rPr>
          <w:sz w:val="24"/>
          <w:szCs w:val="24"/>
        </w:rPr>
        <w:t>муниципального правового</w:t>
      </w:r>
      <w:r w:rsidR="00672E5D" w:rsidRPr="00AC060D">
        <w:rPr>
          <w:sz w:val="24"/>
          <w:szCs w:val="24"/>
        </w:rPr>
        <w:t xml:space="preserve"> акта</w:t>
      </w:r>
    </w:p>
    <w:p w:rsidR="00C92A15" w:rsidRPr="00E67AB3" w:rsidRDefault="00C92A15" w:rsidP="002A10A0">
      <w:pPr>
        <w:widowControl w:val="0"/>
        <w:jc w:val="both"/>
        <w:rPr>
          <w:sz w:val="24"/>
          <w:szCs w:val="24"/>
        </w:rPr>
      </w:pPr>
    </w:p>
    <w:p w:rsidR="008C4EAD" w:rsidRPr="00E67AB3" w:rsidRDefault="00903B55" w:rsidP="008C4EAD">
      <w:pPr>
        <w:widowControl w:val="0"/>
        <w:rPr>
          <w:b/>
          <w:sz w:val="24"/>
          <w:szCs w:val="24"/>
        </w:rPr>
      </w:pPr>
      <w:r w:rsidRPr="00E67AB3">
        <w:rPr>
          <w:b/>
          <w:sz w:val="24"/>
          <w:szCs w:val="24"/>
        </w:rPr>
        <w:t>ПОСТАНОВЛЯЮ:</w:t>
      </w:r>
    </w:p>
    <w:p w:rsidR="008C4EAD" w:rsidRPr="00E67AB3" w:rsidRDefault="008C4EAD" w:rsidP="008C4EAD">
      <w:pPr>
        <w:widowControl w:val="0"/>
        <w:jc w:val="both"/>
        <w:rPr>
          <w:sz w:val="24"/>
          <w:szCs w:val="24"/>
        </w:rPr>
      </w:pPr>
    </w:p>
    <w:p w:rsidR="005F7A1A" w:rsidRPr="00B4678C" w:rsidRDefault="004C418F" w:rsidP="00DE5563">
      <w:pPr>
        <w:widowControl w:val="0"/>
        <w:ind w:firstLine="709"/>
        <w:jc w:val="both"/>
        <w:rPr>
          <w:sz w:val="24"/>
          <w:szCs w:val="24"/>
        </w:rPr>
      </w:pPr>
      <w:r w:rsidRPr="00E67AB3">
        <w:rPr>
          <w:sz w:val="24"/>
          <w:szCs w:val="24"/>
        </w:rPr>
        <w:t xml:space="preserve">1. </w:t>
      </w:r>
      <w:r w:rsidR="005F7A1A" w:rsidRPr="00E67AB3">
        <w:rPr>
          <w:sz w:val="24"/>
          <w:szCs w:val="24"/>
        </w:rPr>
        <w:t xml:space="preserve">Внести </w:t>
      </w:r>
      <w:r w:rsidR="009911CD" w:rsidRPr="00E67AB3">
        <w:rPr>
          <w:sz w:val="24"/>
          <w:szCs w:val="24"/>
        </w:rPr>
        <w:t>в схему размещения нестационарных торговых объектов на территории Печенгского муниципального округа, утвержденную</w:t>
      </w:r>
      <w:r w:rsidR="005F7A1A" w:rsidRPr="00E67AB3">
        <w:rPr>
          <w:sz w:val="24"/>
          <w:szCs w:val="24"/>
        </w:rPr>
        <w:t xml:space="preserve"> постановлени</w:t>
      </w:r>
      <w:r w:rsidR="009E2253" w:rsidRPr="00E67AB3">
        <w:rPr>
          <w:sz w:val="24"/>
          <w:szCs w:val="24"/>
        </w:rPr>
        <w:t>е</w:t>
      </w:r>
      <w:r w:rsidR="009911CD" w:rsidRPr="00E67AB3">
        <w:rPr>
          <w:sz w:val="24"/>
          <w:szCs w:val="24"/>
        </w:rPr>
        <w:t>м</w:t>
      </w:r>
      <w:r w:rsidR="005F7A1A" w:rsidRPr="00E67AB3">
        <w:rPr>
          <w:sz w:val="24"/>
          <w:szCs w:val="24"/>
        </w:rPr>
        <w:t xml:space="preserve"> администрации Печенгского муниципального округа</w:t>
      </w:r>
      <w:r w:rsidR="009E2253" w:rsidRPr="00E67AB3">
        <w:rPr>
          <w:sz w:val="24"/>
          <w:szCs w:val="24"/>
        </w:rPr>
        <w:t xml:space="preserve"> </w:t>
      </w:r>
      <w:r w:rsidR="005F7A1A" w:rsidRPr="00E67AB3">
        <w:rPr>
          <w:sz w:val="24"/>
          <w:szCs w:val="24"/>
        </w:rPr>
        <w:t xml:space="preserve">от </w:t>
      </w:r>
      <w:r w:rsidR="00F359EF" w:rsidRPr="00E67AB3">
        <w:rPr>
          <w:sz w:val="24"/>
          <w:szCs w:val="24"/>
        </w:rPr>
        <w:t>31.03.2021</w:t>
      </w:r>
      <w:r w:rsidR="005F7A1A" w:rsidRPr="00E67AB3">
        <w:rPr>
          <w:sz w:val="24"/>
          <w:szCs w:val="24"/>
        </w:rPr>
        <w:t xml:space="preserve"> № </w:t>
      </w:r>
      <w:r w:rsidR="00F359EF" w:rsidRPr="00E67AB3">
        <w:rPr>
          <w:sz w:val="24"/>
          <w:szCs w:val="24"/>
        </w:rPr>
        <w:t>251</w:t>
      </w:r>
      <w:r w:rsidR="005F7A1A" w:rsidRPr="00E67AB3">
        <w:rPr>
          <w:sz w:val="24"/>
          <w:szCs w:val="24"/>
        </w:rPr>
        <w:t xml:space="preserve"> </w:t>
      </w:r>
      <w:r w:rsidR="007875CC" w:rsidRPr="00E67AB3">
        <w:rPr>
          <w:sz w:val="24"/>
          <w:szCs w:val="24"/>
        </w:rPr>
        <w:t xml:space="preserve">(в редакции </w:t>
      </w:r>
      <w:r w:rsidR="009911CD" w:rsidRPr="00E67AB3">
        <w:rPr>
          <w:sz w:val="24"/>
          <w:szCs w:val="24"/>
        </w:rPr>
        <w:t xml:space="preserve">постановления администрации Печенгского муниципального округа </w:t>
      </w:r>
      <w:r w:rsidR="007875CC" w:rsidRPr="00E67AB3">
        <w:rPr>
          <w:sz w:val="24"/>
          <w:szCs w:val="24"/>
        </w:rPr>
        <w:t xml:space="preserve">от </w:t>
      </w:r>
      <w:r w:rsidR="00A93368" w:rsidRPr="00A93368">
        <w:rPr>
          <w:sz w:val="24"/>
          <w:szCs w:val="24"/>
        </w:rPr>
        <w:t>11</w:t>
      </w:r>
      <w:r w:rsidR="001017A1">
        <w:rPr>
          <w:sz w:val="24"/>
          <w:szCs w:val="24"/>
        </w:rPr>
        <w:t>.</w:t>
      </w:r>
      <w:r w:rsidR="00A93368" w:rsidRPr="00A93368">
        <w:rPr>
          <w:sz w:val="24"/>
          <w:szCs w:val="24"/>
        </w:rPr>
        <w:t>1</w:t>
      </w:r>
      <w:r w:rsidR="001017A1">
        <w:rPr>
          <w:sz w:val="24"/>
          <w:szCs w:val="24"/>
        </w:rPr>
        <w:t>0.</w:t>
      </w:r>
      <w:r w:rsidR="00C362D4">
        <w:rPr>
          <w:sz w:val="24"/>
          <w:szCs w:val="24"/>
        </w:rPr>
        <w:t>2022</w:t>
      </w:r>
      <w:r w:rsidR="004C7AC4" w:rsidRPr="00E67AB3">
        <w:rPr>
          <w:sz w:val="24"/>
          <w:szCs w:val="24"/>
        </w:rPr>
        <w:t xml:space="preserve"> №</w:t>
      </w:r>
      <w:r w:rsidR="00A911FD" w:rsidRPr="00E67AB3">
        <w:rPr>
          <w:sz w:val="24"/>
          <w:szCs w:val="24"/>
        </w:rPr>
        <w:t xml:space="preserve"> </w:t>
      </w:r>
      <w:r w:rsidR="00A93368" w:rsidRPr="00A93368">
        <w:rPr>
          <w:sz w:val="24"/>
          <w:szCs w:val="24"/>
        </w:rPr>
        <w:t>1344</w:t>
      </w:r>
      <w:r w:rsidR="007875CC" w:rsidRPr="00E67AB3">
        <w:rPr>
          <w:sz w:val="24"/>
          <w:szCs w:val="24"/>
        </w:rPr>
        <w:t>)</w:t>
      </w:r>
      <w:r w:rsidR="0034544B" w:rsidRPr="00E67AB3">
        <w:rPr>
          <w:sz w:val="24"/>
          <w:szCs w:val="24"/>
        </w:rPr>
        <w:t xml:space="preserve"> (далее </w:t>
      </w:r>
      <w:r w:rsidR="009C7E3D" w:rsidRPr="00E67AB3">
        <w:rPr>
          <w:sz w:val="24"/>
          <w:szCs w:val="24"/>
        </w:rPr>
        <w:t>-</w:t>
      </w:r>
      <w:r w:rsidR="007302C3" w:rsidRPr="00E67AB3">
        <w:rPr>
          <w:sz w:val="24"/>
          <w:szCs w:val="24"/>
        </w:rPr>
        <w:t xml:space="preserve"> </w:t>
      </w:r>
      <w:r w:rsidR="009911CD" w:rsidRPr="00E67AB3">
        <w:rPr>
          <w:sz w:val="24"/>
          <w:szCs w:val="24"/>
        </w:rPr>
        <w:t>Схема</w:t>
      </w:r>
      <w:r w:rsidR="0034544B" w:rsidRPr="00E67AB3">
        <w:rPr>
          <w:sz w:val="24"/>
          <w:szCs w:val="24"/>
        </w:rPr>
        <w:t>)</w:t>
      </w:r>
      <w:r w:rsidR="003F7611">
        <w:rPr>
          <w:sz w:val="24"/>
          <w:szCs w:val="24"/>
        </w:rPr>
        <w:t>,</w:t>
      </w:r>
      <w:r w:rsidR="005F7A1A" w:rsidRPr="00E67AB3">
        <w:rPr>
          <w:sz w:val="24"/>
          <w:szCs w:val="24"/>
        </w:rPr>
        <w:t xml:space="preserve"> следующие изменения:</w:t>
      </w:r>
    </w:p>
    <w:p w:rsidR="009E2253" w:rsidRDefault="007302C3" w:rsidP="00DE5563">
      <w:pPr>
        <w:pStyle w:val="2"/>
        <w:tabs>
          <w:tab w:val="left" w:pos="9355"/>
        </w:tabs>
        <w:spacing w:after="0" w:line="240" w:lineRule="auto"/>
        <w:ind w:firstLine="709"/>
        <w:jc w:val="both"/>
        <w:rPr>
          <w:bCs/>
          <w:color w:val="auto"/>
          <w:sz w:val="24"/>
          <w:szCs w:val="24"/>
        </w:rPr>
      </w:pPr>
      <w:r w:rsidRPr="00E67AB3">
        <w:rPr>
          <w:sz w:val="24"/>
          <w:szCs w:val="24"/>
        </w:rPr>
        <w:t>-</w:t>
      </w:r>
      <w:r w:rsidR="005F7A1A" w:rsidRPr="00E67AB3">
        <w:rPr>
          <w:sz w:val="24"/>
          <w:szCs w:val="24"/>
        </w:rPr>
        <w:t xml:space="preserve"> </w:t>
      </w:r>
      <w:r w:rsidR="009E2253" w:rsidRPr="00E67AB3">
        <w:rPr>
          <w:sz w:val="24"/>
          <w:szCs w:val="24"/>
        </w:rPr>
        <w:t>раздел «</w:t>
      </w:r>
      <w:r w:rsidR="00A40B88" w:rsidRPr="00E67AB3">
        <w:rPr>
          <w:sz w:val="24"/>
          <w:szCs w:val="24"/>
        </w:rPr>
        <w:t>1. п.г.т. Никель</w:t>
      </w:r>
      <w:r w:rsidR="009E2253" w:rsidRPr="00E67AB3">
        <w:rPr>
          <w:sz w:val="24"/>
          <w:szCs w:val="24"/>
        </w:rPr>
        <w:t>» Схем</w:t>
      </w:r>
      <w:r w:rsidR="009911CD" w:rsidRPr="00E67AB3">
        <w:rPr>
          <w:sz w:val="24"/>
          <w:szCs w:val="24"/>
        </w:rPr>
        <w:t>ы</w:t>
      </w:r>
      <w:r w:rsidR="009E2253" w:rsidRPr="00E67AB3">
        <w:rPr>
          <w:sz w:val="24"/>
          <w:szCs w:val="24"/>
        </w:rPr>
        <w:t xml:space="preserve"> </w:t>
      </w:r>
      <w:r w:rsidR="002118DA" w:rsidRPr="00E67AB3">
        <w:rPr>
          <w:bCs/>
          <w:color w:val="auto"/>
          <w:sz w:val="24"/>
          <w:szCs w:val="24"/>
        </w:rPr>
        <w:t xml:space="preserve">дополнить </w:t>
      </w:r>
      <w:r w:rsidR="00A40B88">
        <w:rPr>
          <w:bCs/>
          <w:color w:val="auto"/>
          <w:sz w:val="24"/>
          <w:szCs w:val="24"/>
        </w:rPr>
        <w:t>строкой</w:t>
      </w:r>
      <w:r w:rsidR="009E2253" w:rsidRPr="00E67AB3">
        <w:rPr>
          <w:bCs/>
          <w:color w:val="auto"/>
          <w:sz w:val="24"/>
          <w:szCs w:val="24"/>
        </w:rPr>
        <w:t xml:space="preserve"> следующего содержания:</w:t>
      </w:r>
    </w:p>
    <w:tbl>
      <w:tblPr>
        <w:tblStyle w:val="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67"/>
        <w:gridCol w:w="992"/>
        <w:gridCol w:w="425"/>
        <w:gridCol w:w="1417"/>
        <w:gridCol w:w="1843"/>
        <w:gridCol w:w="1418"/>
      </w:tblGrid>
      <w:tr w:rsidR="004C0121" w:rsidRPr="00B4678C" w:rsidTr="00FE3470">
        <w:tc>
          <w:tcPr>
            <w:tcW w:w="567" w:type="dxa"/>
            <w:vAlign w:val="center"/>
          </w:tcPr>
          <w:p w:rsidR="004C0121" w:rsidRPr="00B4678C" w:rsidRDefault="009E170D" w:rsidP="004D147E">
            <w:pPr>
              <w:ind w:left="-108"/>
              <w:jc w:val="center"/>
              <w:rPr>
                <w:bCs/>
                <w:sz w:val="18"/>
                <w:szCs w:val="18"/>
              </w:rPr>
            </w:pPr>
            <w:r w:rsidRPr="00B4678C">
              <w:rPr>
                <w:bCs/>
                <w:sz w:val="18"/>
                <w:szCs w:val="18"/>
              </w:rPr>
              <w:t>«</w:t>
            </w:r>
            <w:r w:rsidR="00A40B88">
              <w:rPr>
                <w:bCs/>
                <w:sz w:val="18"/>
                <w:szCs w:val="18"/>
              </w:rPr>
              <w:t>1</w:t>
            </w:r>
            <w:r w:rsidR="00843FE7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127" w:type="dxa"/>
            <w:vAlign w:val="center"/>
          </w:tcPr>
          <w:p w:rsidR="004C0121" w:rsidRPr="00B4678C" w:rsidRDefault="00843FE7" w:rsidP="00353C86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843FE7">
              <w:rPr>
                <w:bCs/>
                <w:color w:val="auto"/>
                <w:sz w:val="18"/>
                <w:szCs w:val="18"/>
              </w:rPr>
              <w:t>п. Никель, территория на площади имени Ленина (ул. Победы, д. № 14)</w:t>
            </w:r>
          </w:p>
        </w:tc>
        <w:tc>
          <w:tcPr>
            <w:tcW w:w="567" w:type="dxa"/>
            <w:vAlign w:val="center"/>
          </w:tcPr>
          <w:p w:rsidR="004C0121" w:rsidRPr="00B4678C" w:rsidRDefault="007B24E5" w:rsidP="00843FE7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  <w:r w:rsidR="00843FE7">
              <w:rPr>
                <w:color w:val="auto"/>
                <w:sz w:val="18"/>
                <w:szCs w:val="18"/>
              </w:rPr>
              <w:t>0</w:t>
            </w:r>
            <w:r>
              <w:rPr>
                <w:color w:val="auto"/>
                <w:sz w:val="18"/>
                <w:szCs w:val="18"/>
              </w:rPr>
              <w:t>,</w:t>
            </w:r>
            <w:r w:rsidR="004C0121" w:rsidRPr="00B4678C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4C0121" w:rsidRPr="00B4678C" w:rsidRDefault="00843FE7" w:rsidP="00F054B9">
            <w:pPr>
              <w:jc w:val="center"/>
              <w:rPr>
                <w:color w:val="auto"/>
                <w:sz w:val="18"/>
                <w:szCs w:val="18"/>
              </w:rPr>
            </w:pPr>
            <w:r w:rsidRPr="00843FE7">
              <w:rPr>
                <w:color w:val="auto"/>
                <w:sz w:val="18"/>
                <w:szCs w:val="18"/>
              </w:rPr>
              <w:t>торговая палатка, торговые места</w:t>
            </w:r>
          </w:p>
        </w:tc>
        <w:tc>
          <w:tcPr>
            <w:tcW w:w="425" w:type="dxa"/>
            <w:vAlign w:val="center"/>
          </w:tcPr>
          <w:p w:rsidR="004C0121" w:rsidRPr="00B4678C" w:rsidRDefault="00FE3470" w:rsidP="00F054B9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474FE0" w:rsidRDefault="00FE3470" w:rsidP="00F054B9">
            <w:pPr>
              <w:jc w:val="center"/>
              <w:rPr>
                <w:color w:val="auto"/>
                <w:sz w:val="18"/>
                <w:szCs w:val="18"/>
              </w:rPr>
            </w:pPr>
            <w:r w:rsidRPr="00FE3470">
              <w:rPr>
                <w:color w:val="auto"/>
                <w:sz w:val="18"/>
                <w:szCs w:val="18"/>
              </w:rPr>
              <w:t xml:space="preserve">1-8 марта, </w:t>
            </w:r>
          </w:p>
          <w:p w:rsidR="00474FE0" w:rsidRDefault="00FE3470" w:rsidP="00474FE0">
            <w:pPr>
              <w:jc w:val="center"/>
              <w:rPr>
                <w:color w:val="auto"/>
                <w:sz w:val="18"/>
                <w:szCs w:val="18"/>
              </w:rPr>
            </w:pPr>
            <w:r w:rsidRPr="00FE3470">
              <w:rPr>
                <w:color w:val="auto"/>
                <w:sz w:val="18"/>
                <w:szCs w:val="18"/>
              </w:rPr>
              <w:t>25 августа</w:t>
            </w:r>
            <w:r w:rsidR="00474FE0">
              <w:rPr>
                <w:color w:val="auto"/>
                <w:sz w:val="18"/>
                <w:szCs w:val="18"/>
              </w:rPr>
              <w:t>-</w:t>
            </w:r>
          </w:p>
          <w:p w:rsidR="004C0121" w:rsidRPr="00B4678C" w:rsidRDefault="00FE3470" w:rsidP="00474FE0">
            <w:pPr>
              <w:jc w:val="center"/>
              <w:rPr>
                <w:color w:val="auto"/>
                <w:sz w:val="18"/>
                <w:szCs w:val="18"/>
              </w:rPr>
            </w:pPr>
            <w:r w:rsidRPr="00FE3470">
              <w:rPr>
                <w:color w:val="auto"/>
                <w:sz w:val="18"/>
                <w:szCs w:val="18"/>
              </w:rPr>
              <w:t>1 сентября</w:t>
            </w:r>
          </w:p>
        </w:tc>
        <w:tc>
          <w:tcPr>
            <w:tcW w:w="1843" w:type="dxa"/>
            <w:vAlign w:val="center"/>
          </w:tcPr>
          <w:p w:rsidR="004C0121" w:rsidRPr="00DE10F1" w:rsidRDefault="00FE3470" w:rsidP="00F054B9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цветы</w:t>
            </w:r>
          </w:p>
        </w:tc>
        <w:tc>
          <w:tcPr>
            <w:tcW w:w="1418" w:type="dxa"/>
            <w:vAlign w:val="center"/>
          </w:tcPr>
          <w:p w:rsidR="004C0121" w:rsidRPr="00B4678C" w:rsidRDefault="004C0121" w:rsidP="00FE3470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B4678C">
              <w:rPr>
                <w:bCs/>
                <w:color w:val="auto"/>
                <w:sz w:val="18"/>
                <w:szCs w:val="18"/>
              </w:rPr>
              <w:t xml:space="preserve">Приложение </w:t>
            </w:r>
            <w:r w:rsidR="007B24E5">
              <w:rPr>
                <w:bCs/>
                <w:color w:val="auto"/>
                <w:sz w:val="18"/>
                <w:szCs w:val="18"/>
              </w:rPr>
              <w:t>1.1</w:t>
            </w:r>
            <w:r w:rsidR="00FE3470">
              <w:rPr>
                <w:bCs/>
                <w:color w:val="auto"/>
                <w:sz w:val="18"/>
                <w:szCs w:val="18"/>
              </w:rPr>
              <w:t>4</w:t>
            </w:r>
            <w:r w:rsidR="00E843FB">
              <w:rPr>
                <w:bCs/>
                <w:color w:val="auto"/>
                <w:sz w:val="18"/>
                <w:szCs w:val="18"/>
              </w:rPr>
              <w:t>»;</w:t>
            </w:r>
          </w:p>
        </w:tc>
      </w:tr>
    </w:tbl>
    <w:p w:rsidR="009E2253" w:rsidRPr="00AC060D" w:rsidRDefault="00452F7E" w:rsidP="00DE5563">
      <w:pPr>
        <w:pStyle w:val="2"/>
        <w:tabs>
          <w:tab w:val="left" w:pos="9355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C060D">
        <w:rPr>
          <w:bCs/>
          <w:color w:val="auto"/>
          <w:sz w:val="24"/>
          <w:szCs w:val="24"/>
        </w:rPr>
        <w:t>- д</w:t>
      </w:r>
      <w:r w:rsidR="009E2253" w:rsidRPr="00AC060D">
        <w:rPr>
          <w:bCs/>
          <w:color w:val="auto"/>
          <w:sz w:val="24"/>
          <w:szCs w:val="24"/>
        </w:rPr>
        <w:t xml:space="preserve">ополнить </w:t>
      </w:r>
      <w:r w:rsidR="00F46B26" w:rsidRPr="00AC060D">
        <w:rPr>
          <w:sz w:val="24"/>
          <w:szCs w:val="24"/>
        </w:rPr>
        <w:t xml:space="preserve">Схему </w:t>
      </w:r>
      <w:r w:rsidRPr="00AC060D">
        <w:rPr>
          <w:bCs/>
          <w:color w:val="auto"/>
          <w:sz w:val="24"/>
          <w:szCs w:val="24"/>
        </w:rPr>
        <w:t>приложени</w:t>
      </w:r>
      <w:r w:rsidR="00B41CDE">
        <w:rPr>
          <w:bCs/>
          <w:color w:val="auto"/>
          <w:sz w:val="24"/>
          <w:szCs w:val="24"/>
        </w:rPr>
        <w:t>е</w:t>
      </w:r>
      <w:r w:rsidR="004C0121">
        <w:rPr>
          <w:bCs/>
          <w:color w:val="auto"/>
          <w:sz w:val="24"/>
          <w:szCs w:val="24"/>
        </w:rPr>
        <w:t>м</w:t>
      </w:r>
      <w:r w:rsidR="00EF0378">
        <w:rPr>
          <w:bCs/>
          <w:color w:val="auto"/>
          <w:sz w:val="24"/>
          <w:szCs w:val="24"/>
        </w:rPr>
        <w:t xml:space="preserve"> </w:t>
      </w:r>
      <w:r w:rsidR="007B24E5">
        <w:rPr>
          <w:bCs/>
          <w:color w:val="auto"/>
          <w:sz w:val="24"/>
          <w:szCs w:val="24"/>
        </w:rPr>
        <w:t>1.1</w:t>
      </w:r>
      <w:r w:rsidR="00FE3470">
        <w:rPr>
          <w:bCs/>
          <w:color w:val="auto"/>
          <w:sz w:val="24"/>
          <w:szCs w:val="24"/>
        </w:rPr>
        <w:t>4</w:t>
      </w:r>
      <w:r w:rsidR="00B41CDE">
        <w:rPr>
          <w:bCs/>
          <w:color w:val="auto"/>
          <w:sz w:val="24"/>
          <w:szCs w:val="24"/>
        </w:rPr>
        <w:t xml:space="preserve"> </w:t>
      </w:r>
      <w:r w:rsidRPr="00AC060D">
        <w:rPr>
          <w:sz w:val="24"/>
          <w:szCs w:val="24"/>
        </w:rPr>
        <w:t>согласно приложени</w:t>
      </w:r>
      <w:r w:rsidR="00B41CDE">
        <w:rPr>
          <w:sz w:val="24"/>
          <w:szCs w:val="24"/>
        </w:rPr>
        <w:t>ю</w:t>
      </w:r>
      <w:r w:rsidR="0008724B">
        <w:rPr>
          <w:sz w:val="24"/>
          <w:szCs w:val="24"/>
        </w:rPr>
        <w:t xml:space="preserve"> </w:t>
      </w:r>
      <w:r w:rsidRPr="00AC060D">
        <w:rPr>
          <w:sz w:val="24"/>
          <w:szCs w:val="24"/>
        </w:rPr>
        <w:t>к настоящему постановлению</w:t>
      </w:r>
      <w:r w:rsidR="00F46B26" w:rsidRPr="00AC060D">
        <w:rPr>
          <w:sz w:val="24"/>
          <w:szCs w:val="24"/>
        </w:rPr>
        <w:t>.</w:t>
      </w:r>
    </w:p>
    <w:p w:rsidR="00BA03CE" w:rsidRPr="00AC060D" w:rsidRDefault="00FC6AC6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2.</w:t>
      </w:r>
      <w:r w:rsidR="007B12FB" w:rsidRPr="00AC060D">
        <w:rPr>
          <w:sz w:val="24"/>
          <w:szCs w:val="24"/>
        </w:rPr>
        <w:t xml:space="preserve"> </w:t>
      </w:r>
      <w:r w:rsidRPr="00AC060D">
        <w:rPr>
          <w:sz w:val="24"/>
          <w:szCs w:val="24"/>
        </w:rPr>
        <w:t>Настоящее постановление вступ</w:t>
      </w:r>
      <w:r w:rsidR="00BA03CE" w:rsidRPr="00AC060D">
        <w:rPr>
          <w:sz w:val="24"/>
          <w:szCs w:val="24"/>
        </w:rPr>
        <w:t>ает в силу после его подписания.</w:t>
      </w:r>
    </w:p>
    <w:p w:rsidR="00FC6AC6" w:rsidRDefault="00BA03CE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3.</w:t>
      </w:r>
      <w:r w:rsidR="007302C3" w:rsidRPr="00AC060D">
        <w:rPr>
          <w:sz w:val="24"/>
          <w:szCs w:val="24"/>
        </w:rPr>
        <w:t xml:space="preserve"> </w:t>
      </w:r>
      <w:r w:rsidR="00353C86" w:rsidRPr="003B533E">
        <w:rPr>
          <w:sz w:val="24"/>
          <w:szCs w:val="24"/>
        </w:rPr>
        <w:t>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</w:p>
    <w:p w:rsidR="00FC6AC6" w:rsidRPr="00AC060D" w:rsidRDefault="00FC6AC6" w:rsidP="00FC6AC6">
      <w:pPr>
        <w:widowControl w:val="0"/>
        <w:ind w:firstLine="709"/>
        <w:jc w:val="both"/>
        <w:rPr>
          <w:sz w:val="24"/>
          <w:szCs w:val="24"/>
        </w:rPr>
      </w:pPr>
    </w:p>
    <w:p w:rsidR="00DE5563" w:rsidRPr="00AC060D" w:rsidRDefault="00DE5563" w:rsidP="00FC6AC6">
      <w:pPr>
        <w:widowControl w:val="0"/>
        <w:ind w:firstLine="709"/>
        <w:jc w:val="both"/>
        <w:rPr>
          <w:sz w:val="24"/>
          <w:szCs w:val="24"/>
        </w:rPr>
      </w:pPr>
    </w:p>
    <w:p w:rsidR="00FC6AC6" w:rsidRPr="00AC060D" w:rsidRDefault="00FC6AC6" w:rsidP="00FC6AC6">
      <w:pPr>
        <w:widowControl w:val="0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Глав</w:t>
      </w:r>
      <w:r w:rsidR="00B4678C">
        <w:rPr>
          <w:sz w:val="24"/>
          <w:szCs w:val="24"/>
        </w:rPr>
        <w:t>а</w:t>
      </w:r>
      <w:r w:rsidRPr="00AC060D">
        <w:rPr>
          <w:sz w:val="24"/>
          <w:szCs w:val="24"/>
        </w:rPr>
        <w:t xml:space="preserve"> Печенгского муниципального округа </w:t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1423AB">
        <w:rPr>
          <w:sz w:val="24"/>
          <w:szCs w:val="24"/>
        </w:rPr>
        <w:t xml:space="preserve"> </w:t>
      </w:r>
      <w:r w:rsidR="00B4678C">
        <w:rPr>
          <w:sz w:val="24"/>
          <w:szCs w:val="24"/>
        </w:rPr>
        <w:t>А.В. Кузнецов</w:t>
      </w:r>
    </w:p>
    <w:p w:rsidR="001423AB" w:rsidRDefault="001423AB" w:rsidP="009E170D">
      <w:pPr>
        <w:widowControl w:val="0"/>
        <w:jc w:val="both"/>
      </w:pPr>
    </w:p>
    <w:p w:rsidR="000E76A7" w:rsidRDefault="000E76A7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45563B" w:rsidRDefault="0045563B" w:rsidP="009E170D">
      <w:pPr>
        <w:widowControl w:val="0"/>
        <w:jc w:val="both"/>
      </w:pPr>
    </w:p>
    <w:p w:rsidR="0045563B" w:rsidRDefault="0045563B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7B24E5" w:rsidRDefault="007B24E5" w:rsidP="009E170D">
      <w:pPr>
        <w:widowControl w:val="0"/>
        <w:jc w:val="both"/>
      </w:pPr>
    </w:p>
    <w:p w:rsidR="00263D74" w:rsidRDefault="00263D74" w:rsidP="009E170D">
      <w:pPr>
        <w:widowControl w:val="0"/>
        <w:jc w:val="both"/>
      </w:pPr>
    </w:p>
    <w:p w:rsidR="007B24E5" w:rsidRPr="00263D74" w:rsidRDefault="00673160" w:rsidP="00263D74">
      <w:pPr>
        <w:widowControl w:val="0"/>
        <w:jc w:val="both"/>
        <w:rPr>
          <w:b/>
          <w:sz w:val="24"/>
          <w:szCs w:val="24"/>
        </w:rPr>
      </w:pPr>
      <w:r>
        <w:t>Лаврущик С.С., 5-05-79</w:t>
      </w:r>
    </w:p>
    <w:p w:rsidR="0008724B" w:rsidRPr="001423AB" w:rsidRDefault="0008724B" w:rsidP="00DD6E30">
      <w:pPr>
        <w:ind w:left="4395" w:firstLine="708"/>
        <w:jc w:val="both"/>
        <w:rPr>
          <w:sz w:val="24"/>
          <w:szCs w:val="24"/>
        </w:rPr>
      </w:pPr>
      <w:r w:rsidRPr="001423AB">
        <w:rPr>
          <w:sz w:val="24"/>
          <w:szCs w:val="24"/>
        </w:rPr>
        <w:lastRenderedPageBreak/>
        <w:t xml:space="preserve">Приложение 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>к постановлению администрации Печенгского муниципального округа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 xml:space="preserve">от </w:t>
      </w:r>
      <w:r w:rsidR="00FE3470">
        <w:rPr>
          <w:sz w:val="24"/>
          <w:szCs w:val="24"/>
        </w:rPr>
        <w:t>0</w:t>
      </w:r>
      <w:r w:rsidR="00955747">
        <w:rPr>
          <w:sz w:val="24"/>
          <w:szCs w:val="24"/>
        </w:rPr>
        <w:t>2</w:t>
      </w:r>
      <w:r w:rsidR="00FE3470">
        <w:rPr>
          <w:sz w:val="24"/>
          <w:szCs w:val="24"/>
        </w:rPr>
        <w:t>.</w:t>
      </w:r>
      <w:r w:rsidR="00DD6E30">
        <w:rPr>
          <w:sz w:val="24"/>
          <w:szCs w:val="24"/>
        </w:rPr>
        <w:t>0</w:t>
      </w:r>
      <w:r w:rsidR="00FE3470">
        <w:rPr>
          <w:sz w:val="24"/>
          <w:szCs w:val="24"/>
        </w:rPr>
        <w:t>3</w:t>
      </w:r>
      <w:r w:rsidR="00DD6E30">
        <w:rPr>
          <w:sz w:val="24"/>
          <w:szCs w:val="24"/>
        </w:rPr>
        <w:t>.</w:t>
      </w:r>
      <w:r w:rsidR="00263D74">
        <w:rPr>
          <w:sz w:val="24"/>
          <w:szCs w:val="24"/>
        </w:rPr>
        <w:t>202</w:t>
      </w:r>
      <w:r w:rsidR="00FE3470">
        <w:rPr>
          <w:sz w:val="24"/>
          <w:szCs w:val="24"/>
        </w:rPr>
        <w:t>3</w:t>
      </w:r>
      <w:r w:rsidR="007B24E5">
        <w:rPr>
          <w:sz w:val="24"/>
          <w:szCs w:val="24"/>
        </w:rPr>
        <w:t xml:space="preserve"> </w:t>
      </w:r>
      <w:r w:rsidRPr="001423AB">
        <w:rPr>
          <w:sz w:val="24"/>
          <w:szCs w:val="24"/>
        </w:rPr>
        <w:t xml:space="preserve">№ </w:t>
      </w:r>
      <w:r w:rsidR="00955747">
        <w:rPr>
          <w:sz w:val="24"/>
          <w:szCs w:val="24"/>
        </w:rPr>
        <w:t>360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 xml:space="preserve">«Приложение </w:t>
      </w:r>
      <w:r w:rsidR="007B24E5">
        <w:rPr>
          <w:sz w:val="24"/>
          <w:szCs w:val="24"/>
        </w:rPr>
        <w:t>1.1</w:t>
      </w:r>
      <w:r w:rsidR="00FE3470">
        <w:rPr>
          <w:sz w:val="24"/>
          <w:szCs w:val="24"/>
        </w:rPr>
        <w:t>4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 xml:space="preserve">к схеме размещения </w:t>
      </w:r>
      <w:proofErr w:type="gramStart"/>
      <w:r w:rsidRPr="001423AB">
        <w:rPr>
          <w:sz w:val="24"/>
          <w:szCs w:val="24"/>
        </w:rPr>
        <w:t>нестационарных</w:t>
      </w:r>
      <w:proofErr w:type="gramEnd"/>
      <w:r w:rsidRPr="001423AB">
        <w:rPr>
          <w:sz w:val="24"/>
          <w:szCs w:val="24"/>
        </w:rPr>
        <w:t xml:space="preserve"> 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>торговых объектов на территории</w:t>
      </w:r>
    </w:p>
    <w:p w:rsidR="0008724B" w:rsidRPr="001423AB" w:rsidRDefault="0008724B" w:rsidP="00DD6E30">
      <w:pPr>
        <w:ind w:left="5103"/>
        <w:jc w:val="both"/>
        <w:rPr>
          <w:sz w:val="24"/>
          <w:szCs w:val="24"/>
        </w:rPr>
      </w:pPr>
      <w:r w:rsidRPr="001423AB">
        <w:rPr>
          <w:sz w:val="24"/>
          <w:szCs w:val="24"/>
        </w:rPr>
        <w:t>Печенгского муниципального округа</w:t>
      </w:r>
    </w:p>
    <w:p w:rsidR="0008724B" w:rsidRDefault="0008724B" w:rsidP="0008724B">
      <w:pPr>
        <w:jc w:val="center"/>
        <w:rPr>
          <w:sz w:val="24"/>
          <w:szCs w:val="24"/>
        </w:rPr>
      </w:pPr>
    </w:p>
    <w:p w:rsidR="00D06AF9" w:rsidRDefault="00D06AF9" w:rsidP="00353C86">
      <w:pPr>
        <w:jc w:val="center"/>
        <w:rPr>
          <w:sz w:val="24"/>
          <w:szCs w:val="24"/>
        </w:rPr>
      </w:pPr>
    </w:p>
    <w:p w:rsidR="00353C86" w:rsidRDefault="00FE3470" w:rsidP="007B24E5">
      <w:pPr>
        <w:jc w:val="center"/>
        <w:rPr>
          <w:sz w:val="24"/>
          <w:szCs w:val="24"/>
        </w:rPr>
      </w:pPr>
      <w:r w:rsidRPr="00FE3470">
        <w:rPr>
          <w:sz w:val="24"/>
          <w:szCs w:val="24"/>
        </w:rPr>
        <w:t>Адрес: п. Никель, территория на площади имени Ленина (ул. Победы, д. № 14)</w:t>
      </w:r>
    </w:p>
    <w:p w:rsidR="00FE3470" w:rsidRDefault="00FE3470" w:rsidP="007B24E5">
      <w:pPr>
        <w:jc w:val="center"/>
        <w:rPr>
          <w:color w:val="auto"/>
          <w:sz w:val="26"/>
          <w:szCs w:val="26"/>
        </w:rPr>
      </w:pPr>
    </w:p>
    <w:p w:rsidR="007B24E5" w:rsidRPr="007B24E5" w:rsidRDefault="00E72502" w:rsidP="007B24E5">
      <w:pPr>
        <w:jc w:val="center"/>
        <w:rPr>
          <w:color w:val="auto"/>
          <w:sz w:val="26"/>
          <w:szCs w:val="26"/>
        </w:rPr>
      </w:pPr>
      <w:r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F777C5" wp14:editId="76BAB2AE">
                <wp:simplePos x="0" y="0"/>
                <wp:positionH relativeFrom="column">
                  <wp:posOffset>5076825</wp:posOffset>
                </wp:positionH>
                <wp:positionV relativeFrom="paragraph">
                  <wp:posOffset>5804535</wp:posOffset>
                </wp:positionV>
                <wp:extent cx="866775" cy="0"/>
                <wp:effectExtent l="38100" t="38100" r="66675" b="95250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75pt,457.05pt" to="468pt,4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304503" wp14:editId="78D42E0C">
                <wp:simplePos x="0" y="0"/>
                <wp:positionH relativeFrom="column">
                  <wp:posOffset>5349240</wp:posOffset>
                </wp:positionH>
                <wp:positionV relativeFrom="paragraph">
                  <wp:posOffset>5643245</wp:posOffset>
                </wp:positionV>
                <wp:extent cx="419100" cy="257175"/>
                <wp:effectExtent l="0" t="0" r="19050" b="28575"/>
                <wp:wrapNone/>
                <wp:docPr id="316" name="Прямоугольник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24E5" w:rsidRDefault="007B24E5" w:rsidP="007B24E5">
                            <w:pPr>
                              <w:jc w:val="center"/>
                            </w:pPr>
                            <w:r>
                              <w:t>20м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6" o:spid="_x0000_s1026" style="position:absolute;left:0;text-align:left;margin-left:421.2pt;margin-top:444.35pt;width:33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" fillcolor="window" strokecolor="windowText" strokeweight="2pt">
                <v:textbox>
                  <w:txbxContent>
                    <w:p w:rsidR="007B24E5" w:rsidRDefault="007B24E5" w:rsidP="007B24E5">
                      <w:pPr>
                        <w:jc w:val="center"/>
                      </w:pPr>
                      <w:r>
                        <w:t>20м</w:t>
                      </w:r>
                    </w:p>
                  </w:txbxContent>
                </v:textbox>
              </v:rect>
            </w:pict>
          </mc:Fallback>
        </mc:AlternateContent>
      </w:r>
      <w:r w:rsidR="00FE347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EDFF23" wp14:editId="7F619B55">
                <wp:simplePos x="0" y="0"/>
                <wp:positionH relativeFrom="column">
                  <wp:posOffset>2455227</wp:posOffset>
                </wp:positionH>
                <wp:positionV relativeFrom="paragraph">
                  <wp:posOffset>1844359</wp:posOffset>
                </wp:positionV>
                <wp:extent cx="615397" cy="313038"/>
                <wp:effectExtent l="170498" t="58102" r="164782" b="50483"/>
                <wp:wrapNone/>
                <wp:docPr id="317" name="Прямоугольник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185552">
                          <a:off x="0" y="0"/>
                          <a:ext cx="615397" cy="3130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3470" w:rsidRDefault="00FE3470" w:rsidP="00FE3470">
                            <w:pPr>
                              <w:jc w:val="center"/>
                            </w:pPr>
                            <w:r>
                              <w:t>1,2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7" o:spid="_x0000_s1027" style="position:absolute;left:0;text-align:left;margin-left:193.3pt;margin-top:145.25pt;width:48.45pt;height:24.65pt;rotation:-3729488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" fillcolor="window" strokecolor="windowText" strokeweight="2pt">
                <v:textbox>
                  <w:txbxContent>
                    <w:p w:rsidR="00FE3470" w:rsidRDefault="00FE3470" w:rsidP="00FE3470">
                      <w:pPr>
                        <w:jc w:val="center"/>
                      </w:pPr>
                      <w:r>
                        <w:t>1,2</w:t>
                      </w:r>
                    </w:p>
                  </w:txbxContent>
                </v:textbox>
              </v:rect>
            </w:pict>
          </mc:Fallback>
        </mc:AlternateContent>
      </w:r>
      <w:r w:rsidR="00FE3470">
        <w:rPr>
          <w:noProof/>
          <w:sz w:val="26"/>
          <w:szCs w:val="26"/>
        </w:rPr>
        <w:drawing>
          <wp:inline distT="0" distB="0" distL="0" distR="0" wp14:anchorId="5E90FFDE" wp14:editId="7BB4DF75">
            <wp:extent cx="5942030" cy="5958840"/>
            <wp:effectExtent l="0" t="0" r="1905" b="3810"/>
            <wp:docPr id="314" name="Рисунок 314" descr="C:\Users\levkova.APR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vkova.APR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57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C86" w:rsidRDefault="00353C86" w:rsidP="007B24E5">
      <w:pPr>
        <w:rPr>
          <w:color w:val="auto"/>
          <w:sz w:val="26"/>
          <w:szCs w:val="26"/>
        </w:rPr>
      </w:pPr>
    </w:p>
    <w:p w:rsidR="007B24E5" w:rsidRPr="00FE3470" w:rsidRDefault="007B24E5" w:rsidP="007B24E5">
      <w:pPr>
        <w:rPr>
          <w:color w:val="auto"/>
          <w:sz w:val="24"/>
          <w:szCs w:val="24"/>
        </w:rPr>
      </w:pPr>
      <w:r w:rsidRPr="00FE3470">
        <w:rPr>
          <w:color w:val="auto"/>
          <w:sz w:val="24"/>
          <w:szCs w:val="24"/>
        </w:rPr>
        <w:t>Условные обозначения:</w:t>
      </w:r>
    </w:p>
    <w:p w:rsidR="007B24E5" w:rsidRPr="00FE3470" w:rsidRDefault="007B24E5" w:rsidP="007B24E5">
      <w:pPr>
        <w:ind w:firstLine="708"/>
        <w:rPr>
          <w:color w:val="auto"/>
          <w:sz w:val="24"/>
          <w:szCs w:val="24"/>
        </w:rPr>
      </w:pPr>
      <w:r w:rsidRPr="00FE3470">
        <w:rPr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8DD6762" wp14:editId="50D3D6B1">
                <wp:simplePos x="0" y="0"/>
                <wp:positionH relativeFrom="column">
                  <wp:posOffset>-14605</wp:posOffset>
                </wp:positionH>
                <wp:positionV relativeFrom="paragraph">
                  <wp:posOffset>55246</wp:posOffset>
                </wp:positionV>
                <wp:extent cx="390525" cy="323850"/>
                <wp:effectExtent l="0" t="0" r="28575" b="19050"/>
                <wp:wrapNone/>
                <wp:docPr id="318" name="Прямоугольник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24E5" w:rsidRPr="00AD66BC" w:rsidRDefault="007B24E5" w:rsidP="007B24E5">
                            <w:pPr>
                              <w:jc w:val="center"/>
                            </w:pPr>
                            <w:r w:rsidRPr="00AD66BC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8" o:spid="_x0000_s1028" style="position:absolute;left:0;text-align:left;margin-left:-1.15pt;margin-top:4.35pt;width:30.7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" fillcolor="window" strokecolor="windowText" strokeweight="2pt">
                <v:textbox>
                  <w:txbxContent>
                    <w:p w:rsidR="007B24E5" w:rsidRPr="00AD66BC" w:rsidRDefault="007B24E5" w:rsidP="007B24E5">
                      <w:pPr>
                        <w:jc w:val="center"/>
                      </w:pPr>
                      <w:r w:rsidRPr="00AD66BC"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B24E5" w:rsidRPr="00FE3470" w:rsidRDefault="007B24E5" w:rsidP="00FE3470">
      <w:pPr>
        <w:ind w:left="709"/>
        <w:rPr>
          <w:color w:val="auto"/>
          <w:sz w:val="24"/>
          <w:szCs w:val="24"/>
        </w:rPr>
      </w:pPr>
      <w:r w:rsidRPr="00FE3470">
        <w:rPr>
          <w:color w:val="auto"/>
          <w:sz w:val="24"/>
          <w:szCs w:val="24"/>
        </w:rPr>
        <w:t>Место размещения не</w:t>
      </w:r>
      <w:r w:rsidR="00FE3470" w:rsidRPr="00FE3470">
        <w:rPr>
          <w:color w:val="auto"/>
          <w:sz w:val="24"/>
          <w:szCs w:val="24"/>
        </w:rPr>
        <w:t>стационарного торгового объекта (торговая палатка, торговые места)</w:t>
      </w:r>
      <w:r w:rsidRPr="00FE3470">
        <w:rPr>
          <w:color w:val="auto"/>
          <w:sz w:val="24"/>
          <w:szCs w:val="24"/>
        </w:rPr>
        <w:t>»</w:t>
      </w:r>
      <w:r w:rsidR="00F406A5" w:rsidRPr="00FE3470">
        <w:rPr>
          <w:color w:val="auto"/>
          <w:sz w:val="24"/>
          <w:szCs w:val="24"/>
        </w:rPr>
        <w:t>.</w:t>
      </w:r>
    </w:p>
    <w:p w:rsidR="00A869B4" w:rsidRDefault="00A869B4" w:rsidP="00F359EF">
      <w:pPr>
        <w:jc w:val="center"/>
        <w:rPr>
          <w:b/>
          <w:sz w:val="24"/>
          <w:szCs w:val="24"/>
        </w:rPr>
      </w:pPr>
    </w:p>
    <w:p w:rsidR="00FE3470" w:rsidRDefault="00FE3470" w:rsidP="00F359EF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FE3470" w:rsidSect="00263D74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11BA"/>
    <w:multiLevelType w:val="hybridMultilevel"/>
    <w:tmpl w:val="ED8C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548C3"/>
    <w:rsid w:val="0008724B"/>
    <w:rsid w:val="00092A2D"/>
    <w:rsid w:val="000B0D09"/>
    <w:rsid w:val="000E76A7"/>
    <w:rsid w:val="001017A1"/>
    <w:rsid w:val="00121751"/>
    <w:rsid w:val="00124FC2"/>
    <w:rsid w:val="0012654C"/>
    <w:rsid w:val="00126A47"/>
    <w:rsid w:val="00134523"/>
    <w:rsid w:val="001423AB"/>
    <w:rsid w:val="00157029"/>
    <w:rsid w:val="00160B10"/>
    <w:rsid w:val="0016704B"/>
    <w:rsid w:val="001E7E2E"/>
    <w:rsid w:val="001F34F4"/>
    <w:rsid w:val="002118DA"/>
    <w:rsid w:val="00223280"/>
    <w:rsid w:val="002239B8"/>
    <w:rsid w:val="002429D9"/>
    <w:rsid w:val="00245C38"/>
    <w:rsid w:val="00255B14"/>
    <w:rsid w:val="00262B7C"/>
    <w:rsid w:val="00262CCB"/>
    <w:rsid w:val="00263D74"/>
    <w:rsid w:val="00265A44"/>
    <w:rsid w:val="00290C2F"/>
    <w:rsid w:val="00292F8C"/>
    <w:rsid w:val="002A10A0"/>
    <w:rsid w:val="002B7775"/>
    <w:rsid w:val="002D6481"/>
    <w:rsid w:val="002E0E0C"/>
    <w:rsid w:val="00336460"/>
    <w:rsid w:val="0034544B"/>
    <w:rsid w:val="00353C86"/>
    <w:rsid w:val="00374B74"/>
    <w:rsid w:val="00381050"/>
    <w:rsid w:val="003C01A7"/>
    <w:rsid w:val="003C26C6"/>
    <w:rsid w:val="003C6080"/>
    <w:rsid w:val="003F7611"/>
    <w:rsid w:val="00411FF2"/>
    <w:rsid w:val="004146B4"/>
    <w:rsid w:val="00427292"/>
    <w:rsid w:val="004373B7"/>
    <w:rsid w:val="00452F7E"/>
    <w:rsid w:val="0045464F"/>
    <w:rsid w:val="0045563B"/>
    <w:rsid w:val="0046229C"/>
    <w:rsid w:val="00474FE0"/>
    <w:rsid w:val="00485565"/>
    <w:rsid w:val="004A2000"/>
    <w:rsid w:val="004C0121"/>
    <w:rsid w:val="004C418F"/>
    <w:rsid w:val="004C768C"/>
    <w:rsid w:val="004C7AC4"/>
    <w:rsid w:val="004D147E"/>
    <w:rsid w:val="004D3FD1"/>
    <w:rsid w:val="004F22C3"/>
    <w:rsid w:val="00500164"/>
    <w:rsid w:val="0050046D"/>
    <w:rsid w:val="005170A6"/>
    <w:rsid w:val="00571893"/>
    <w:rsid w:val="00575622"/>
    <w:rsid w:val="00592B45"/>
    <w:rsid w:val="005937A8"/>
    <w:rsid w:val="005C5C21"/>
    <w:rsid w:val="005F7A1A"/>
    <w:rsid w:val="00602EFF"/>
    <w:rsid w:val="00625CEF"/>
    <w:rsid w:val="006274CE"/>
    <w:rsid w:val="00642B8A"/>
    <w:rsid w:val="00650413"/>
    <w:rsid w:val="00672E5D"/>
    <w:rsid w:val="00673160"/>
    <w:rsid w:val="00673341"/>
    <w:rsid w:val="006916B3"/>
    <w:rsid w:val="006A51EC"/>
    <w:rsid w:val="00700413"/>
    <w:rsid w:val="00704F53"/>
    <w:rsid w:val="00713AAB"/>
    <w:rsid w:val="007302C3"/>
    <w:rsid w:val="007516FD"/>
    <w:rsid w:val="0075245F"/>
    <w:rsid w:val="00753892"/>
    <w:rsid w:val="0076708F"/>
    <w:rsid w:val="00780AF1"/>
    <w:rsid w:val="00784073"/>
    <w:rsid w:val="007875CC"/>
    <w:rsid w:val="007A35B3"/>
    <w:rsid w:val="007B12FB"/>
    <w:rsid w:val="007B24E5"/>
    <w:rsid w:val="007C3B4C"/>
    <w:rsid w:val="007F3AA3"/>
    <w:rsid w:val="00826934"/>
    <w:rsid w:val="0083445C"/>
    <w:rsid w:val="0083650B"/>
    <w:rsid w:val="00843FE7"/>
    <w:rsid w:val="00862D28"/>
    <w:rsid w:val="008655ED"/>
    <w:rsid w:val="008A123F"/>
    <w:rsid w:val="008A4C2A"/>
    <w:rsid w:val="008A5BF8"/>
    <w:rsid w:val="008B6101"/>
    <w:rsid w:val="008B6D7A"/>
    <w:rsid w:val="008C4EAD"/>
    <w:rsid w:val="008D29B7"/>
    <w:rsid w:val="008E588F"/>
    <w:rsid w:val="008F2EE9"/>
    <w:rsid w:val="008F4866"/>
    <w:rsid w:val="00903B55"/>
    <w:rsid w:val="00905889"/>
    <w:rsid w:val="00910B34"/>
    <w:rsid w:val="0091392C"/>
    <w:rsid w:val="00947713"/>
    <w:rsid w:val="00947CF6"/>
    <w:rsid w:val="00955747"/>
    <w:rsid w:val="009672AE"/>
    <w:rsid w:val="00967C3B"/>
    <w:rsid w:val="009911CD"/>
    <w:rsid w:val="009935C9"/>
    <w:rsid w:val="009C5172"/>
    <w:rsid w:val="009C7E3D"/>
    <w:rsid w:val="009E170D"/>
    <w:rsid w:val="009E2253"/>
    <w:rsid w:val="009F45F7"/>
    <w:rsid w:val="00A16CC4"/>
    <w:rsid w:val="00A1782A"/>
    <w:rsid w:val="00A26473"/>
    <w:rsid w:val="00A27A3C"/>
    <w:rsid w:val="00A35603"/>
    <w:rsid w:val="00A36508"/>
    <w:rsid w:val="00A40B88"/>
    <w:rsid w:val="00A5283A"/>
    <w:rsid w:val="00A66AB4"/>
    <w:rsid w:val="00A826B8"/>
    <w:rsid w:val="00A869B4"/>
    <w:rsid w:val="00A911FD"/>
    <w:rsid w:val="00A93368"/>
    <w:rsid w:val="00AA4576"/>
    <w:rsid w:val="00AC060D"/>
    <w:rsid w:val="00B21E6E"/>
    <w:rsid w:val="00B41CDE"/>
    <w:rsid w:val="00B43290"/>
    <w:rsid w:val="00B4678C"/>
    <w:rsid w:val="00B50DB9"/>
    <w:rsid w:val="00B60DD4"/>
    <w:rsid w:val="00B97DA1"/>
    <w:rsid w:val="00BA03CE"/>
    <w:rsid w:val="00BA47BF"/>
    <w:rsid w:val="00BA6473"/>
    <w:rsid w:val="00BC778F"/>
    <w:rsid w:val="00BE1457"/>
    <w:rsid w:val="00C0366C"/>
    <w:rsid w:val="00C265BD"/>
    <w:rsid w:val="00C362D4"/>
    <w:rsid w:val="00C74DBE"/>
    <w:rsid w:val="00C90EEC"/>
    <w:rsid w:val="00C92A15"/>
    <w:rsid w:val="00C933EF"/>
    <w:rsid w:val="00CA0D5C"/>
    <w:rsid w:val="00CA1536"/>
    <w:rsid w:val="00CB4032"/>
    <w:rsid w:val="00CC2E43"/>
    <w:rsid w:val="00CD35AF"/>
    <w:rsid w:val="00D05D1A"/>
    <w:rsid w:val="00D06AF9"/>
    <w:rsid w:val="00D26BCC"/>
    <w:rsid w:val="00D27221"/>
    <w:rsid w:val="00D31DB7"/>
    <w:rsid w:val="00D4465D"/>
    <w:rsid w:val="00D73871"/>
    <w:rsid w:val="00D835E1"/>
    <w:rsid w:val="00DA3C59"/>
    <w:rsid w:val="00DB3123"/>
    <w:rsid w:val="00DD3D5E"/>
    <w:rsid w:val="00DD6E30"/>
    <w:rsid w:val="00DE10F1"/>
    <w:rsid w:val="00DE5563"/>
    <w:rsid w:val="00E03E2D"/>
    <w:rsid w:val="00E3136D"/>
    <w:rsid w:val="00E62DB5"/>
    <w:rsid w:val="00E67AB3"/>
    <w:rsid w:val="00E72502"/>
    <w:rsid w:val="00E843FB"/>
    <w:rsid w:val="00EA1948"/>
    <w:rsid w:val="00EC37F8"/>
    <w:rsid w:val="00EC5FDD"/>
    <w:rsid w:val="00EF0378"/>
    <w:rsid w:val="00F27302"/>
    <w:rsid w:val="00F359EF"/>
    <w:rsid w:val="00F406A5"/>
    <w:rsid w:val="00F46B26"/>
    <w:rsid w:val="00F576DC"/>
    <w:rsid w:val="00F76A5F"/>
    <w:rsid w:val="00F81D45"/>
    <w:rsid w:val="00F835A8"/>
    <w:rsid w:val="00F87A8F"/>
    <w:rsid w:val="00FA2A55"/>
    <w:rsid w:val="00FC6AC6"/>
    <w:rsid w:val="00FE3470"/>
    <w:rsid w:val="00FE377B"/>
    <w:rsid w:val="00FE569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797C-F817-4F1B-B57A-8A9103A1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2023-03-16T07:29:00Z</cp:lastPrinted>
  <dcterms:created xsi:type="dcterms:W3CDTF">2023-03-16T07:30:00Z</dcterms:created>
  <dcterms:modified xsi:type="dcterms:W3CDTF">2023-03-20T09:32:00Z</dcterms:modified>
</cp:coreProperties>
</file>